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D10" w:rsidRPr="00F870A8" w:rsidRDefault="007C10A1" w:rsidP="00ED6B4D">
      <w:pPr>
        <w:shd w:val="clear" w:color="auto" w:fill="F2F2F2" w:themeFill="background1" w:themeFillShade="F2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F870A8">
        <w:rPr>
          <w:rFonts w:ascii="Arial" w:hAnsi="Arial" w:cs="Arial"/>
          <w:b/>
          <w:sz w:val="24"/>
          <w:szCs w:val="24"/>
          <w:lang w:val="en-US"/>
        </w:rPr>
        <w:t xml:space="preserve"> D’OURO MATHS</w:t>
      </w:r>
      <w:r w:rsidR="00B403C5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F870A8" w:rsidRPr="00F870A8">
        <w:rPr>
          <w:rFonts w:ascii="Arial" w:hAnsi="Arial" w:cs="Arial"/>
          <w:b/>
          <w:sz w:val="24"/>
          <w:szCs w:val="24"/>
          <w:lang w:val="en-US"/>
        </w:rPr>
        <w:t>- RULES</w:t>
      </w:r>
    </w:p>
    <w:p w:rsidR="00B032D3" w:rsidRPr="00F870A8" w:rsidRDefault="00F870A8" w:rsidP="00D86B80">
      <w:pPr>
        <w:jc w:val="both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>This game consists of a step sequence representative of the Port wine production phases.</w:t>
      </w:r>
    </w:p>
    <w:p w:rsidR="007C10A1" w:rsidRPr="00D86B80" w:rsidRDefault="007C10A1" w:rsidP="00D86B80">
      <w:pPr>
        <w:jc w:val="both"/>
        <w:rPr>
          <w:b/>
          <w:sz w:val="18"/>
          <w:szCs w:val="18"/>
        </w:rPr>
      </w:pPr>
      <w:r w:rsidRPr="00D86B80">
        <w:rPr>
          <w:b/>
          <w:sz w:val="18"/>
          <w:szCs w:val="18"/>
        </w:rPr>
        <w:t>Material:</w:t>
      </w:r>
    </w:p>
    <w:p w:rsidR="007C10A1" w:rsidRPr="00D86B80" w:rsidRDefault="00F870A8" w:rsidP="00D86B80">
      <w:pPr>
        <w:pStyle w:val="PargrafodaLista"/>
        <w:numPr>
          <w:ilvl w:val="0"/>
          <w:numId w:val="1"/>
        </w:numPr>
        <w:ind w:left="426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 </w:t>
      </w:r>
      <w:proofErr w:type="gramStart"/>
      <w:r>
        <w:rPr>
          <w:sz w:val="18"/>
          <w:szCs w:val="18"/>
        </w:rPr>
        <w:t>game</w:t>
      </w:r>
      <w:proofErr w:type="gramEnd"/>
      <w:r w:rsidRPr="00B403C5">
        <w:rPr>
          <w:sz w:val="18"/>
          <w:szCs w:val="18"/>
          <w:lang w:val="en-GB"/>
        </w:rPr>
        <w:t xml:space="preserve"> board</w:t>
      </w:r>
    </w:p>
    <w:p w:rsidR="007C10A1" w:rsidRPr="00F870A8" w:rsidRDefault="00F870A8" w:rsidP="00D86B80">
      <w:pPr>
        <w:pStyle w:val="PargrafodaLista"/>
        <w:numPr>
          <w:ilvl w:val="0"/>
          <w:numId w:val="1"/>
        </w:numPr>
        <w:ind w:left="426" w:hanging="284"/>
        <w:jc w:val="both"/>
        <w:rPr>
          <w:sz w:val="18"/>
          <w:szCs w:val="18"/>
          <w:lang w:val="en-US"/>
        </w:rPr>
      </w:pPr>
      <w:r w:rsidRPr="00F870A8">
        <w:rPr>
          <w:sz w:val="18"/>
          <w:szCs w:val="18"/>
          <w:lang w:val="en-US"/>
        </w:rPr>
        <w:t>2 decks of cards (1 green and 1 red</w:t>
      </w:r>
      <w:r w:rsidR="007C10A1" w:rsidRPr="00F870A8">
        <w:rPr>
          <w:sz w:val="18"/>
          <w:szCs w:val="18"/>
          <w:lang w:val="en-US"/>
        </w:rPr>
        <w:t>)</w:t>
      </w:r>
      <w:r w:rsidRPr="00F870A8">
        <w:rPr>
          <w:sz w:val="18"/>
          <w:szCs w:val="18"/>
          <w:lang w:val="en-US"/>
        </w:rPr>
        <w:t xml:space="preserve"> and 8 blue cards</w:t>
      </w:r>
      <w:r w:rsidR="007C10A1" w:rsidRPr="00F870A8">
        <w:rPr>
          <w:sz w:val="18"/>
          <w:szCs w:val="18"/>
          <w:lang w:val="en-US"/>
        </w:rPr>
        <w:t xml:space="preserve"> </w:t>
      </w:r>
    </w:p>
    <w:p w:rsidR="007C10A1" w:rsidRPr="00D86B80" w:rsidRDefault="00F870A8" w:rsidP="00D86B80">
      <w:pPr>
        <w:pStyle w:val="PargrafodaLista"/>
        <w:numPr>
          <w:ilvl w:val="0"/>
          <w:numId w:val="1"/>
        </w:numPr>
        <w:ind w:left="426" w:hanging="284"/>
        <w:jc w:val="both"/>
        <w:rPr>
          <w:sz w:val="18"/>
          <w:szCs w:val="18"/>
        </w:rPr>
      </w:pPr>
      <w:r>
        <w:rPr>
          <w:sz w:val="18"/>
          <w:szCs w:val="18"/>
        </w:rPr>
        <w:t>Dice</w:t>
      </w:r>
      <w:r w:rsidR="007C10A1" w:rsidRPr="00D86B80">
        <w:rPr>
          <w:sz w:val="18"/>
          <w:szCs w:val="18"/>
        </w:rPr>
        <w:t xml:space="preserve"> </w:t>
      </w:r>
    </w:p>
    <w:p w:rsidR="007C10A1" w:rsidRPr="00D86B80" w:rsidRDefault="00F870A8" w:rsidP="00D86B80">
      <w:pPr>
        <w:pStyle w:val="PargrafodaLista"/>
        <w:numPr>
          <w:ilvl w:val="0"/>
          <w:numId w:val="1"/>
        </w:numPr>
        <w:ind w:left="426" w:hanging="284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Pawns</w:t>
      </w:r>
      <w:proofErr w:type="spellEnd"/>
    </w:p>
    <w:p w:rsidR="006D6915" w:rsidRPr="00D86B80" w:rsidRDefault="00DB3C9C" w:rsidP="00D86B80">
      <w:pPr>
        <w:pStyle w:val="PargrafodaLista"/>
        <w:numPr>
          <w:ilvl w:val="0"/>
          <w:numId w:val="1"/>
        </w:numPr>
        <w:ind w:left="426" w:hanging="284"/>
        <w:jc w:val="both"/>
        <w:rPr>
          <w:sz w:val="18"/>
          <w:szCs w:val="18"/>
        </w:rPr>
      </w:pPr>
      <w:r w:rsidRPr="00D86B80">
        <w:rPr>
          <w:sz w:val="18"/>
          <w:szCs w:val="18"/>
        </w:rPr>
        <w:t>1 P</w:t>
      </w:r>
      <w:r w:rsidR="00C54DF9" w:rsidRPr="00D86B80">
        <w:rPr>
          <w:sz w:val="18"/>
          <w:szCs w:val="18"/>
        </w:rPr>
        <w:t>uzzle</w:t>
      </w:r>
    </w:p>
    <w:p w:rsidR="006D6915" w:rsidRPr="00D86B80" w:rsidRDefault="00D7532C" w:rsidP="00D86B80">
      <w:pPr>
        <w:spacing w:after="0" w:line="360" w:lineRule="auto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Aim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of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the</w:t>
      </w:r>
      <w:proofErr w:type="spellEnd"/>
      <w:r>
        <w:rPr>
          <w:b/>
          <w:sz w:val="18"/>
          <w:szCs w:val="18"/>
        </w:rPr>
        <w:t xml:space="preserve"> game</w:t>
      </w:r>
      <w:r w:rsidR="006D6915" w:rsidRPr="00D86B80">
        <w:rPr>
          <w:b/>
          <w:sz w:val="18"/>
          <w:szCs w:val="18"/>
        </w:rPr>
        <w:t>:</w:t>
      </w:r>
    </w:p>
    <w:p w:rsidR="00AB697C" w:rsidRPr="00D7532C" w:rsidRDefault="00D7532C" w:rsidP="005D27FA">
      <w:pPr>
        <w:spacing w:after="0" w:line="360" w:lineRule="auto"/>
        <w:rPr>
          <w:sz w:val="18"/>
          <w:szCs w:val="18"/>
          <w:lang w:val="en-US"/>
        </w:rPr>
      </w:pPr>
      <w:r w:rsidRPr="00D7532C">
        <w:rPr>
          <w:sz w:val="18"/>
          <w:szCs w:val="18"/>
          <w:lang w:val="en-US"/>
        </w:rPr>
        <w:t>To reach the blue house, as quickly as possible</w:t>
      </w:r>
      <w:r>
        <w:rPr>
          <w:sz w:val="18"/>
          <w:szCs w:val="18"/>
          <w:lang w:val="en-US"/>
        </w:rPr>
        <w:t>, and build the</w:t>
      </w:r>
      <w:r w:rsidR="00AB63F6" w:rsidRPr="00D7532C">
        <w:rPr>
          <w:sz w:val="18"/>
          <w:szCs w:val="18"/>
          <w:lang w:val="en-US"/>
        </w:rPr>
        <w:t xml:space="preserve"> puzzle. </w:t>
      </w:r>
    </w:p>
    <w:p w:rsidR="00AB697C" w:rsidRPr="00D86B80" w:rsidRDefault="00AB697C" w:rsidP="00D86B80">
      <w:pPr>
        <w:jc w:val="both"/>
        <w:rPr>
          <w:b/>
          <w:sz w:val="18"/>
          <w:szCs w:val="18"/>
        </w:rPr>
      </w:pPr>
      <w:proofErr w:type="spellStart"/>
      <w:r w:rsidRPr="00D86B80">
        <w:rPr>
          <w:b/>
          <w:sz w:val="18"/>
          <w:szCs w:val="18"/>
        </w:rPr>
        <w:t>I</w:t>
      </w:r>
      <w:r w:rsidR="00DF06D0">
        <w:rPr>
          <w:b/>
          <w:sz w:val="18"/>
          <w:szCs w:val="18"/>
        </w:rPr>
        <w:t>nstructions</w:t>
      </w:r>
      <w:proofErr w:type="spellEnd"/>
      <w:r w:rsidR="00DF06D0">
        <w:rPr>
          <w:b/>
          <w:sz w:val="18"/>
          <w:szCs w:val="18"/>
        </w:rPr>
        <w:t>:</w:t>
      </w:r>
    </w:p>
    <w:p w:rsidR="00DB3C9C" w:rsidRDefault="00DF06D0" w:rsidP="00D86B80">
      <w:pPr>
        <w:pStyle w:val="PargrafodaLista"/>
        <w:numPr>
          <w:ilvl w:val="0"/>
          <w:numId w:val="5"/>
        </w:numPr>
        <w:spacing w:before="240" w:after="0"/>
        <w:ind w:left="709" w:hanging="567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The deck of green cards </w:t>
      </w:r>
      <w:r w:rsidRPr="00DF06D0">
        <w:rPr>
          <w:sz w:val="18"/>
          <w:szCs w:val="18"/>
          <w:lang w:val="en-US"/>
        </w:rPr>
        <w:t>contains only questions related to numerical expressions</w:t>
      </w:r>
      <w:r w:rsidR="00C54DF9" w:rsidRPr="00DF06D0">
        <w:rPr>
          <w:sz w:val="18"/>
          <w:szCs w:val="18"/>
          <w:lang w:val="en-US"/>
        </w:rPr>
        <w:t xml:space="preserve">. </w:t>
      </w:r>
    </w:p>
    <w:p w:rsidR="00A97B84" w:rsidRDefault="00A97B84" w:rsidP="00A97B84">
      <w:pPr>
        <w:pStyle w:val="PargrafodaLista"/>
        <w:spacing w:before="240" w:after="0"/>
        <w:ind w:left="709"/>
        <w:jc w:val="both"/>
        <w:rPr>
          <w:sz w:val="18"/>
          <w:szCs w:val="18"/>
          <w:lang w:val="en-US"/>
        </w:rPr>
      </w:pPr>
      <w:bookmarkStart w:id="0" w:name="_GoBack"/>
      <w:bookmarkEnd w:id="0"/>
    </w:p>
    <w:p w:rsidR="00D86B80" w:rsidRPr="00A97B84" w:rsidRDefault="00DF06D0" w:rsidP="00A97B84">
      <w:pPr>
        <w:pStyle w:val="PargrafodaLista"/>
        <w:numPr>
          <w:ilvl w:val="0"/>
          <w:numId w:val="5"/>
        </w:numPr>
        <w:spacing w:before="240" w:after="0"/>
        <w:ind w:left="709" w:hanging="567"/>
        <w:jc w:val="both"/>
        <w:rPr>
          <w:sz w:val="18"/>
          <w:szCs w:val="18"/>
          <w:lang w:val="en-US"/>
        </w:rPr>
      </w:pPr>
      <w:r w:rsidRPr="00A97B84">
        <w:rPr>
          <w:sz w:val="18"/>
          <w:szCs w:val="18"/>
          <w:lang w:val="en-US"/>
        </w:rPr>
        <w:t xml:space="preserve">The red deck contains questions that involve numerical expressions, equations, perimeters and areas, among others. This deck also contains special cards that allow to go forward or </w:t>
      </w:r>
      <w:r w:rsidR="00F67DFC" w:rsidRPr="00A97B84">
        <w:rPr>
          <w:sz w:val="18"/>
          <w:szCs w:val="18"/>
          <w:lang w:val="en-US"/>
        </w:rPr>
        <w:t>step back a stage and cards to draw.</w:t>
      </w:r>
    </w:p>
    <w:p w:rsidR="00D86B80" w:rsidRPr="00D86B80" w:rsidRDefault="00F67DFC" w:rsidP="00D86B80">
      <w:pPr>
        <w:pStyle w:val="PargrafodaLista"/>
        <w:numPr>
          <w:ilvl w:val="0"/>
          <w:numId w:val="5"/>
        </w:numPr>
        <w:ind w:left="567" w:hanging="425"/>
        <w:jc w:val="both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Special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cards</w:t>
      </w:r>
      <w:proofErr w:type="spellEnd"/>
      <w:r w:rsidR="00D86B80" w:rsidRPr="00D86B80">
        <w:rPr>
          <w:b/>
          <w:sz w:val="18"/>
          <w:szCs w:val="18"/>
        </w:rPr>
        <w:t>:</w:t>
      </w:r>
    </w:p>
    <w:tbl>
      <w:tblPr>
        <w:tblStyle w:val="Tabelacomgrelha"/>
        <w:tblW w:w="893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1559"/>
        <w:gridCol w:w="2835"/>
      </w:tblGrid>
      <w:tr w:rsidR="00D86B80" w:rsidRPr="00A97B84" w:rsidTr="000A1101">
        <w:trPr>
          <w:trHeight w:val="3404"/>
        </w:trPr>
        <w:tc>
          <w:tcPr>
            <w:tcW w:w="2410" w:type="dxa"/>
          </w:tcPr>
          <w:p w:rsidR="00D86B80" w:rsidRPr="00D86B80" w:rsidRDefault="00D86B80" w:rsidP="00D86B80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  <w:r w:rsidRPr="00D86B80">
              <w:rPr>
                <w:noProof/>
                <w:sz w:val="18"/>
                <w:szCs w:val="18"/>
                <w:lang w:eastAsia="pt-PT"/>
              </w:rPr>
              <w:drawing>
                <wp:anchor distT="0" distB="0" distL="114300" distR="114300" simplePos="0" relativeHeight="251662336" behindDoc="1" locked="0" layoutInCell="1" allowOverlap="1" wp14:anchorId="7EFA938C" wp14:editId="6DFB5865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91440</wp:posOffset>
                  </wp:positionV>
                  <wp:extent cx="818515" cy="1209675"/>
                  <wp:effectExtent l="19050" t="19050" r="19685" b="28575"/>
                  <wp:wrapTight wrapText="bothSides">
                    <wp:wrapPolygon edited="0">
                      <wp:start x="-503" y="-340"/>
                      <wp:lineTo x="-503" y="21770"/>
                      <wp:lineTo x="21617" y="21770"/>
                      <wp:lineTo x="21617" y="-340"/>
                      <wp:lineTo x="-503" y="-340"/>
                    </wp:wrapPolygon>
                  </wp:wrapTight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671" t="24930" r="46369" b="46025"/>
                          <a:stretch/>
                        </pic:blipFill>
                        <pic:spPr bwMode="auto">
                          <a:xfrm>
                            <a:off x="0" y="0"/>
                            <a:ext cx="818515" cy="12096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86B80" w:rsidRPr="00D86B80" w:rsidRDefault="00D86B80" w:rsidP="00D86B80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D86B80" w:rsidRPr="00D86B80" w:rsidRDefault="00D86B80" w:rsidP="00D86B80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D86B80" w:rsidRPr="00D86B80" w:rsidRDefault="00D86B80" w:rsidP="00D86B80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D86B80" w:rsidRPr="00D86B80" w:rsidRDefault="00D86B80" w:rsidP="00D86B80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D86B80" w:rsidRPr="00D86B80" w:rsidRDefault="00D86B80" w:rsidP="00D86B80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D86B80" w:rsidRPr="00D86B80" w:rsidRDefault="00D86B80" w:rsidP="00D86B80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D86B80" w:rsidRPr="00D86B80" w:rsidRDefault="00D86B80" w:rsidP="00D86B80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D86B80" w:rsidRPr="00D86B80" w:rsidRDefault="00D86B80" w:rsidP="00D86B80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D86B80" w:rsidRPr="00D86B80" w:rsidRDefault="00D86B80" w:rsidP="00D86B80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D86B80" w:rsidRPr="00D86B80" w:rsidRDefault="00D86B80" w:rsidP="00D86B80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D86B80" w:rsidRPr="00510FC5" w:rsidRDefault="00510FC5" w:rsidP="00D86B80">
            <w:pPr>
              <w:ind w:right="76"/>
              <w:rPr>
                <w:sz w:val="18"/>
                <w:szCs w:val="18"/>
                <w:lang w:val="en-US"/>
              </w:rPr>
            </w:pPr>
            <w:r w:rsidRPr="00510FC5">
              <w:rPr>
                <w:sz w:val="18"/>
                <w:szCs w:val="18"/>
                <w:lang w:val="en-US"/>
              </w:rPr>
              <w:t>If you didn’t get it right</w:t>
            </w:r>
            <w:r w:rsidR="00B032D3" w:rsidRPr="00510FC5">
              <w:rPr>
                <w:sz w:val="18"/>
                <w:szCs w:val="18"/>
                <w:lang w:val="en-US"/>
              </w:rPr>
              <w:t xml:space="preserve">, </w:t>
            </w:r>
            <w:r w:rsidRPr="00510FC5">
              <w:rPr>
                <w:sz w:val="18"/>
                <w:szCs w:val="18"/>
                <w:lang w:val="en-US"/>
              </w:rPr>
              <w:t>you can use this card to answer another question</w:t>
            </w:r>
            <w:r w:rsidR="00D86B80" w:rsidRPr="00510FC5">
              <w:rPr>
                <w:sz w:val="18"/>
                <w:szCs w:val="18"/>
                <w:lang w:val="en-US"/>
              </w:rPr>
              <w:t>.</w:t>
            </w:r>
          </w:p>
          <w:p w:rsidR="00D86B80" w:rsidRPr="00510FC5" w:rsidRDefault="00D86B80" w:rsidP="00D86B80">
            <w:pPr>
              <w:pStyle w:val="Pargrafoda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  <w:p w:rsidR="00D86B80" w:rsidRPr="00510FC5" w:rsidRDefault="00D86B80" w:rsidP="00D86B80">
            <w:pPr>
              <w:pStyle w:val="Pargrafoda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D86B80" w:rsidRDefault="00D86B80" w:rsidP="00D86B80">
            <w:pPr>
              <w:jc w:val="both"/>
              <w:rPr>
                <w:sz w:val="18"/>
                <w:szCs w:val="18"/>
              </w:rPr>
            </w:pPr>
            <w:r w:rsidRPr="00D86B80">
              <w:rPr>
                <w:noProof/>
                <w:sz w:val="18"/>
                <w:szCs w:val="18"/>
                <w:lang w:eastAsia="pt-PT"/>
              </w:rPr>
              <w:drawing>
                <wp:inline distT="0" distB="0" distL="0" distR="0" wp14:anchorId="5E7B0251" wp14:editId="3014BF5C">
                  <wp:extent cx="885825" cy="1278346"/>
                  <wp:effectExtent l="19050" t="19050" r="9525" b="17145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2148"/>
                          <a:stretch/>
                        </pic:blipFill>
                        <pic:spPr bwMode="auto">
                          <a:xfrm>
                            <a:off x="0" y="0"/>
                            <a:ext cx="893707" cy="128972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86B80" w:rsidRDefault="00D86B80" w:rsidP="00D86B80">
            <w:pPr>
              <w:jc w:val="both"/>
              <w:rPr>
                <w:sz w:val="18"/>
                <w:szCs w:val="18"/>
              </w:rPr>
            </w:pPr>
          </w:p>
          <w:p w:rsidR="00D86B80" w:rsidRPr="00510FC5" w:rsidRDefault="00510FC5" w:rsidP="00D86B80">
            <w:pPr>
              <w:jc w:val="both"/>
              <w:rPr>
                <w:sz w:val="18"/>
                <w:szCs w:val="18"/>
                <w:lang w:val="en-US"/>
              </w:rPr>
            </w:pPr>
            <w:r w:rsidRPr="00510FC5">
              <w:rPr>
                <w:sz w:val="18"/>
                <w:szCs w:val="18"/>
                <w:lang w:val="en-US"/>
              </w:rPr>
              <w:t>This card allows you to move a step further without answering a single question</w:t>
            </w:r>
            <w:r w:rsidR="00D86B80" w:rsidRPr="00510FC5">
              <w:rPr>
                <w:sz w:val="18"/>
                <w:szCs w:val="18"/>
                <w:lang w:val="en-US"/>
              </w:rPr>
              <w:t>.</w:t>
            </w:r>
          </w:p>
          <w:p w:rsidR="00D86B80" w:rsidRPr="00510FC5" w:rsidRDefault="00D86B80" w:rsidP="00D86B80">
            <w:pPr>
              <w:pStyle w:val="Pargrafoda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D86B80" w:rsidRDefault="00D86B80" w:rsidP="00D86B80">
            <w:pPr>
              <w:rPr>
                <w:sz w:val="18"/>
                <w:szCs w:val="18"/>
              </w:rPr>
            </w:pPr>
            <w:r w:rsidRPr="00D86B80">
              <w:rPr>
                <w:noProof/>
                <w:sz w:val="18"/>
                <w:szCs w:val="18"/>
                <w:lang w:eastAsia="pt-PT"/>
              </w:rPr>
              <w:drawing>
                <wp:inline distT="0" distB="0" distL="0" distR="0" wp14:anchorId="26FDEF69" wp14:editId="76D65174">
                  <wp:extent cx="872652" cy="1252855"/>
                  <wp:effectExtent l="19050" t="19050" r="22860" b="23495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285" r="2615"/>
                          <a:stretch/>
                        </pic:blipFill>
                        <pic:spPr bwMode="auto">
                          <a:xfrm>
                            <a:off x="0" y="0"/>
                            <a:ext cx="882418" cy="12668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86B80" w:rsidRDefault="00D86B80" w:rsidP="00D86B80">
            <w:pPr>
              <w:rPr>
                <w:sz w:val="18"/>
                <w:szCs w:val="18"/>
              </w:rPr>
            </w:pPr>
          </w:p>
          <w:p w:rsidR="00D86B80" w:rsidRPr="00510FC5" w:rsidRDefault="00510FC5" w:rsidP="00D86B80">
            <w:pPr>
              <w:rPr>
                <w:sz w:val="18"/>
                <w:szCs w:val="18"/>
                <w:lang w:val="en-US"/>
              </w:rPr>
            </w:pPr>
            <w:r w:rsidRPr="00510FC5">
              <w:rPr>
                <w:sz w:val="18"/>
                <w:szCs w:val="18"/>
                <w:lang w:val="en-US"/>
              </w:rPr>
              <w:t>This card forces you to go back a step</w:t>
            </w:r>
            <w:r w:rsidR="00D86B80" w:rsidRPr="00510FC5">
              <w:rPr>
                <w:sz w:val="18"/>
                <w:szCs w:val="18"/>
                <w:lang w:val="en-US"/>
              </w:rPr>
              <w:t xml:space="preserve">. </w:t>
            </w:r>
          </w:p>
          <w:p w:rsidR="00D86B80" w:rsidRPr="00510FC5" w:rsidRDefault="00D86B80" w:rsidP="00D86B80">
            <w:pPr>
              <w:pStyle w:val="PargrafodaLista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:rsidR="00D86B80" w:rsidRPr="00510FC5" w:rsidRDefault="00D86B80" w:rsidP="00D86B80">
            <w:pPr>
              <w:jc w:val="both"/>
              <w:rPr>
                <w:sz w:val="18"/>
                <w:szCs w:val="18"/>
                <w:lang w:val="en-US"/>
              </w:rPr>
            </w:pPr>
          </w:p>
          <w:p w:rsidR="00D86B80" w:rsidRPr="00510FC5" w:rsidRDefault="00D86B80" w:rsidP="00D86B80">
            <w:pPr>
              <w:jc w:val="both"/>
              <w:rPr>
                <w:sz w:val="18"/>
                <w:szCs w:val="18"/>
                <w:lang w:val="en-US"/>
              </w:rPr>
            </w:pPr>
          </w:p>
          <w:p w:rsidR="00D86B80" w:rsidRPr="00510FC5" w:rsidRDefault="00D86B80" w:rsidP="00D86B80">
            <w:pPr>
              <w:jc w:val="both"/>
              <w:rPr>
                <w:sz w:val="18"/>
                <w:szCs w:val="18"/>
                <w:lang w:val="en-US"/>
              </w:rPr>
            </w:pPr>
          </w:p>
          <w:p w:rsidR="00D86B80" w:rsidRPr="00510FC5" w:rsidRDefault="00D86B80" w:rsidP="00D86B80">
            <w:pPr>
              <w:jc w:val="both"/>
              <w:rPr>
                <w:sz w:val="18"/>
                <w:szCs w:val="18"/>
                <w:lang w:val="en-US"/>
              </w:rPr>
            </w:pPr>
          </w:p>
          <w:p w:rsidR="00D86B80" w:rsidRPr="00510FC5" w:rsidRDefault="00D86B80" w:rsidP="00D86B80">
            <w:pPr>
              <w:jc w:val="both"/>
              <w:rPr>
                <w:sz w:val="18"/>
                <w:szCs w:val="18"/>
                <w:lang w:val="en-US"/>
              </w:rPr>
            </w:pPr>
          </w:p>
          <w:p w:rsidR="00D86B80" w:rsidRPr="00510FC5" w:rsidRDefault="00D86B80" w:rsidP="00D86B80">
            <w:pPr>
              <w:jc w:val="both"/>
              <w:rPr>
                <w:sz w:val="18"/>
                <w:szCs w:val="18"/>
                <w:lang w:val="en-US"/>
              </w:rPr>
            </w:pPr>
          </w:p>
          <w:p w:rsidR="00D86B80" w:rsidRPr="00510FC5" w:rsidRDefault="00D86B80" w:rsidP="00D86B80">
            <w:pPr>
              <w:jc w:val="both"/>
              <w:rPr>
                <w:sz w:val="18"/>
                <w:szCs w:val="18"/>
                <w:lang w:val="en-US"/>
              </w:rPr>
            </w:pPr>
            <w:r w:rsidRPr="00D86B80">
              <w:rPr>
                <w:rFonts w:ascii="Times New Roman" w:hAnsi="Times New Roman"/>
                <w:noProof/>
                <w:sz w:val="18"/>
                <w:szCs w:val="18"/>
                <w:lang w:eastAsia="pt-PT"/>
              </w:rPr>
              <w:drawing>
                <wp:anchor distT="36576" distB="36576" distL="36576" distR="36576" simplePos="0" relativeHeight="251664384" behindDoc="1" locked="0" layoutInCell="1" allowOverlap="1" wp14:anchorId="16FFC5D4" wp14:editId="6D552510">
                  <wp:simplePos x="0" y="0"/>
                  <wp:positionH relativeFrom="column">
                    <wp:posOffset>382905</wp:posOffset>
                  </wp:positionH>
                  <wp:positionV relativeFrom="paragraph">
                    <wp:posOffset>-570865</wp:posOffset>
                  </wp:positionV>
                  <wp:extent cx="707390" cy="688975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0941" y="20903"/>
                      <wp:lineTo x="20941" y="0"/>
                      <wp:lineTo x="0" y="0"/>
                    </wp:wrapPolygon>
                  </wp:wrapTight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86B80" w:rsidRPr="00510FC5" w:rsidRDefault="00D86B80" w:rsidP="00D86B80">
            <w:pPr>
              <w:jc w:val="both"/>
              <w:rPr>
                <w:sz w:val="18"/>
                <w:szCs w:val="18"/>
                <w:lang w:val="en-US"/>
              </w:rPr>
            </w:pPr>
          </w:p>
          <w:p w:rsidR="00D86B80" w:rsidRPr="00510FC5" w:rsidRDefault="00D86B80" w:rsidP="00D86B80">
            <w:pPr>
              <w:jc w:val="both"/>
              <w:rPr>
                <w:sz w:val="18"/>
                <w:szCs w:val="18"/>
                <w:lang w:val="en-US"/>
              </w:rPr>
            </w:pPr>
          </w:p>
          <w:p w:rsidR="00D86B80" w:rsidRPr="00200BDE" w:rsidRDefault="00510FC5" w:rsidP="00D86B80">
            <w:pPr>
              <w:jc w:val="both"/>
              <w:rPr>
                <w:sz w:val="18"/>
                <w:szCs w:val="18"/>
                <w:lang w:val="en-US"/>
              </w:rPr>
            </w:pPr>
            <w:r w:rsidRPr="00200BDE">
              <w:rPr>
                <w:sz w:val="18"/>
                <w:szCs w:val="18"/>
                <w:lang w:val="en-US"/>
              </w:rPr>
              <w:t xml:space="preserve">When the </w:t>
            </w:r>
            <w:r w:rsidR="00200BDE" w:rsidRPr="00200BDE">
              <w:rPr>
                <w:sz w:val="18"/>
                <w:szCs w:val="18"/>
                <w:lang w:val="en-US"/>
              </w:rPr>
              <w:t>playe</w:t>
            </w:r>
            <w:r w:rsidR="00200BDE">
              <w:rPr>
                <w:sz w:val="18"/>
                <w:szCs w:val="18"/>
                <w:lang w:val="en-US"/>
              </w:rPr>
              <w:t xml:space="preserve">r picks </w:t>
            </w:r>
            <w:r w:rsidR="00143BD1">
              <w:rPr>
                <w:sz w:val="18"/>
                <w:szCs w:val="18"/>
                <w:lang w:val="en-US"/>
              </w:rPr>
              <w:t>up a card with</w:t>
            </w:r>
            <w:r w:rsidR="00200BDE" w:rsidRPr="00200BDE">
              <w:rPr>
                <w:sz w:val="18"/>
                <w:szCs w:val="18"/>
                <w:lang w:val="en-US"/>
              </w:rPr>
              <w:t xml:space="preserve"> the symbol of a pencil</w:t>
            </w:r>
            <w:r w:rsidR="00605007" w:rsidRPr="00200BDE">
              <w:rPr>
                <w:sz w:val="18"/>
                <w:szCs w:val="18"/>
                <w:lang w:val="en-US"/>
              </w:rPr>
              <w:t>,</w:t>
            </w:r>
            <w:r w:rsidR="00200BDE">
              <w:rPr>
                <w:sz w:val="18"/>
                <w:szCs w:val="18"/>
                <w:lang w:val="en-US"/>
              </w:rPr>
              <w:t xml:space="preserve"> </w:t>
            </w:r>
            <w:r w:rsidR="00200BDE" w:rsidRPr="00200BDE">
              <w:rPr>
                <w:sz w:val="18"/>
                <w:szCs w:val="18"/>
                <w:lang w:val="en-US"/>
              </w:rPr>
              <w:t xml:space="preserve">he should draw what </w:t>
            </w:r>
            <w:r w:rsidR="00200BDE">
              <w:rPr>
                <w:sz w:val="18"/>
                <w:szCs w:val="18"/>
                <w:lang w:val="en-US"/>
              </w:rPr>
              <w:t>it is</w:t>
            </w:r>
            <w:r w:rsidR="00200BDE" w:rsidRPr="00200BDE">
              <w:rPr>
                <w:sz w:val="18"/>
                <w:szCs w:val="18"/>
                <w:lang w:val="en-US"/>
              </w:rPr>
              <w:t xml:space="preserve"> a</w:t>
            </w:r>
            <w:r w:rsidR="00200BDE">
              <w:rPr>
                <w:sz w:val="18"/>
                <w:szCs w:val="18"/>
                <w:lang w:val="en-US"/>
              </w:rPr>
              <w:t>s</w:t>
            </w:r>
            <w:r w:rsidR="00200BDE" w:rsidRPr="00200BDE">
              <w:rPr>
                <w:sz w:val="18"/>
                <w:szCs w:val="18"/>
                <w:lang w:val="en-US"/>
              </w:rPr>
              <w:t>ked</w:t>
            </w:r>
            <w:r w:rsidR="00200BDE">
              <w:rPr>
                <w:sz w:val="18"/>
                <w:szCs w:val="18"/>
                <w:lang w:val="en-US"/>
              </w:rPr>
              <w:t xml:space="preserve"> and show the sketch to his/her teammate</w:t>
            </w:r>
            <w:r w:rsidR="00D86B80" w:rsidRPr="00200BDE">
              <w:rPr>
                <w:sz w:val="18"/>
                <w:szCs w:val="18"/>
                <w:lang w:val="en-US"/>
              </w:rPr>
              <w:t>.</w:t>
            </w:r>
          </w:p>
          <w:p w:rsidR="00D86B80" w:rsidRPr="00200BDE" w:rsidRDefault="00D86B80" w:rsidP="00D86B80">
            <w:pPr>
              <w:rPr>
                <w:noProof/>
                <w:sz w:val="18"/>
                <w:szCs w:val="18"/>
                <w:lang w:val="en-US" w:eastAsia="pt-PT"/>
              </w:rPr>
            </w:pPr>
          </w:p>
        </w:tc>
      </w:tr>
    </w:tbl>
    <w:p w:rsidR="00ED6B4D" w:rsidRPr="00200BDE" w:rsidRDefault="00ED6B4D" w:rsidP="00D86B80">
      <w:pPr>
        <w:jc w:val="both"/>
        <w:rPr>
          <w:b/>
          <w:sz w:val="2"/>
          <w:szCs w:val="2"/>
          <w:lang w:val="en-US"/>
        </w:rPr>
      </w:pPr>
    </w:p>
    <w:p w:rsidR="00ED6B4D" w:rsidRPr="00C335F1" w:rsidRDefault="00C335F1" w:rsidP="00D86B80">
      <w:pPr>
        <w:jc w:val="both"/>
        <w:rPr>
          <w:b/>
          <w:sz w:val="18"/>
          <w:szCs w:val="18"/>
          <w:lang w:val="en-US"/>
        </w:rPr>
      </w:pPr>
      <w:r w:rsidRPr="00C335F1">
        <w:rPr>
          <w:b/>
          <w:sz w:val="18"/>
          <w:szCs w:val="18"/>
          <w:lang w:val="en-US"/>
        </w:rPr>
        <w:t>How to play</w:t>
      </w:r>
      <w:r w:rsidR="00AB697C" w:rsidRPr="00C335F1">
        <w:rPr>
          <w:b/>
          <w:sz w:val="18"/>
          <w:szCs w:val="18"/>
          <w:lang w:val="en-US"/>
        </w:rPr>
        <w:t>?</w:t>
      </w:r>
    </w:p>
    <w:p w:rsidR="007C10A1" w:rsidRPr="00C335F1" w:rsidRDefault="00C335F1" w:rsidP="00D86B80">
      <w:pPr>
        <w:jc w:val="both"/>
        <w:rPr>
          <w:sz w:val="18"/>
          <w:szCs w:val="18"/>
          <w:lang w:val="en-US"/>
        </w:rPr>
      </w:pPr>
      <w:r w:rsidRPr="00C335F1">
        <w:rPr>
          <w:b/>
          <w:sz w:val="18"/>
          <w:szCs w:val="18"/>
          <w:lang w:val="en-US"/>
        </w:rPr>
        <w:t>1</w:t>
      </w:r>
      <w:r w:rsidRPr="0039460B">
        <w:rPr>
          <w:b/>
          <w:sz w:val="16"/>
          <w:szCs w:val="16"/>
          <w:vertAlign w:val="superscript"/>
          <w:lang w:val="en-US"/>
        </w:rPr>
        <w:t>st</w:t>
      </w:r>
      <w:r w:rsidRPr="0039460B">
        <w:rPr>
          <w:sz w:val="16"/>
          <w:szCs w:val="16"/>
          <w:vertAlign w:val="superscript"/>
          <w:lang w:val="en-US"/>
        </w:rPr>
        <w:t xml:space="preserve"> </w:t>
      </w:r>
      <w:r w:rsidR="0039460B">
        <w:rPr>
          <w:sz w:val="18"/>
          <w:szCs w:val="18"/>
          <w:lang w:val="en-US"/>
        </w:rPr>
        <w:t xml:space="preserve">  </w:t>
      </w:r>
      <w:r>
        <w:rPr>
          <w:sz w:val="18"/>
          <w:szCs w:val="18"/>
          <w:lang w:val="en-US"/>
        </w:rPr>
        <w:t>Number of teams</w:t>
      </w:r>
      <w:r w:rsidR="00AB697C" w:rsidRPr="00C335F1">
        <w:rPr>
          <w:sz w:val="18"/>
          <w:szCs w:val="18"/>
          <w:lang w:val="en-US"/>
        </w:rPr>
        <w:t xml:space="preserve">: </w:t>
      </w:r>
      <w:r w:rsidR="00AB697C" w:rsidRPr="00C335F1">
        <w:rPr>
          <w:b/>
          <w:sz w:val="18"/>
          <w:szCs w:val="18"/>
          <w:lang w:val="en-US"/>
        </w:rPr>
        <w:t>3</w:t>
      </w:r>
      <w:r w:rsidRPr="00C335F1">
        <w:rPr>
          <w:sz w:val="18"/>
          <w:szCs w:val="18"/>
          <w:lang w:val="en-US"/>
        </w:rPr>
        <w:t xml:space="preserve"> or</w:t>
      </w:r>
      <w:r w:rsidR="00AB697C" w:rsidRPr="00C335F1">
        <w:rPr>
          <w:b/>
          <w:sz w:val="18"/>
          <w:szCs w:val="18"/>
          <w:lang w:val="en-US"/>
        </w:rPr>
        <w:t xml:space="preserve"> 4</w:t>
      </w:r>
      <w:r w:rsidR="00AB697C" w:rsidRPr="00C335F1">
        <w:rPr>
          <w:sz w:val="18"/>
          <w:szCs w:val="18"/>
          <w:lang w:val="en-US"/>
        </w:rPr>
        <w:t>.</w:t>
      </w:r>
    </w:p>
    <w:p w:rsidR="007C10A1" w:rsidRPr="00C335F1" w:rsidRDefault="00C335F1" w:rsidP="00D86B80">
      <w:pPr>
        <w:ind w:left="284" w:hanging="284"/>
        <w:jc w:val="both"/>
        <w:rPr>
          <w:sz w:val="18"/>
          <w:szCs w:val="18"/>
          <w:lang w:val="en-US"/>
        </w:rPr>
      </w:pPr>
      <w:r w:rsidRPr="00C335F1">
        <w:rPr>
          <w:b/>
          <w:sz w:val="18"/>
          <w:szCs w:val="18"/>
          <w:lang w:val="en-US"/>
        </w:rPr>
        <w:t>2</w:t>
      </w:r>
      <w:r w:rsidRPr="0039460B">
        <w:rPr>
          <w:b/>
          <w:sz w:val="16"/>
          <w:szCs w:val="16"/>
          <w:vertAlign w:val="superscript"/>
          <w:lang w:val="en-US"/>
        </w:rPr>
        <w:t>nd</w:t>
      </w:r>
      <w:r w:rsidRPr="00C335F1">
        <w:rPr>
          <w:b/>
          <w:sz w:val="18"/>
          <w:szCs w:val="18"/>
          <w:lang w:val="en-US"/>
        </w:rPr>
        <w:t xml:space="preserve"> </w:t>
      </w:r>
      <w:r w:rsidRPr="00C335F1">
        <w:rPr>
          <w:sz w:val="18"/>
          <w:szCs w:val="18"/>
          <w:lang w:val="en-US"/>
        </w:rPr>
        <w:t xml:space="preserve">All teams use the dart and the one that </w:t>
      </w:r>
      <w:r>
        <w:rPr>
          <w:sz w:val="18"/>
          <w:szCs w:val="18"/>
          <w:lang w:val="en-US"/>
        </w:rPr>
        <w:t>has the highest score, will be the first to play, followed by the others</w:t>
      </w:r>
      <w:r w:rsidR="0065347D">
        <w:rPr>
          <w:sz w:val="18"/>
          <w:szCs w:val="18"/>
          <w:lang w:val="en-US"/>
        </w:rPr>
        <w:t>, starting from the right</w:t>
      </w:r>
      <w:r>
        <w:rPr>
          <w:sz w:val="18"/>
          <w:szCs w:val="18"/>
          <w:lang w:val="en-US"/>
        </w:rPr>
        <w:t>.</w:t>
      </w:r>
    </w:p>
    <w:p w:rsidR="00692DD3" w:rsidRPr="00692DD3" w:rsidRDefault="00C335F1" w:rsidP="00D86B80">
      <w:pPr>
        <w:ind w:left="284" w:hanging="284"/>
        <w:jc w:val="both"/>
        <w:rPr>
          <w:sz w:val="18"/>
          <w:szCs w:val="18"/>
          <w:lang w:val="en-US"/>
        </w:rPr>
      </w:pPr>
      <w:r w:rsidRPr="00692DD3">
        <w:rPr>
          <w:b/>
          <w:sz w:val="18"/>
          <w:szCs w:val="18"/>
          <w:lang w:val="en-US"/>
        </w:rPr>
        <w:t>3</w:t>
      </w:r>
      <w:r w:rsidRPr="0039460B">
        <w:rPr>
          <w:b/>
          <w:sz w:val="18"/>
          <w:szCs w:val="18"/>
          <w:vertAlign w:val="superscript"/>
          <w:lang w:val="en-US"/>
        </w:rPr>
        <w:t>rd</w:t>
      </w:r>
      <w:r w:rsidR="00C54DF9" w:rsidRPr="00692DD3">
        <w:rPr>
          <w:sz w:val="18"/>
          <w:szCs w:val="18"/>
          <w:lang w:val="en-US"/>
        </w:rPr>
        <w:t xml:space="preserve"> </w:t>
      </w:r>
      <w:r w:rsidRPr="00692DD3">
        <w:rPr>
          <w:sz w:val="18"/>
          <w:szCs w:val="18"/>
          <w:lang w:val="en-US"/>
        </w:rPr>
        <w:t xml:space="preserve">In each round, </w:t>
      </w:r>
      <w:r w:rsidR="00692DD3" w:rsidRPr="00692DD3">
        <w:rPr>
          <w:sz w:val="18"/>
          <w:szCs w:val="18"/>
          <w:lang w:val="en-US"/>
        </w:rPr>
        <w:t xml:space="preserve">each </w:t>
      </w:r>
      <w:r w:rsidRPr="00692DD3">
        <w:rPr>
          <w:sz w:val="18"/>
          <w:szCs w:val="18"/>
          <w:lang w:val="en-US"/>
        </w:rPr>
        <w:t>team</w:t>
      </w:r>
      <w:r w:rsidR="00692DD3">
        <w:rPr>
          <w:sz w:val="18"/>
          <w:szCs w:val="18"/>
          <w:lang w:val="en-US"/>
        </w:rPr>
        <w:t xml:space="preserve"> plays only once and</w:t>
      </w:r>
      <w:r w:rsidR="0065347D">
        <w:rPr>
          <w:sz w:val="18"/>
          <w:szCs w:val="18"/>
          <w:lang w:val="en-US"/>
        </w:rPr>
        <w:t>, on each stage,</w:t>
      </w:r>
      <w:r w:rsidR="00692DD3">
        <w:rPr>
          <w:sz w:val="18"/>
          <w:szCs w:val="18"/>
          <w:lang w:val="en-US"/>
        </w:rPr>
        <w:t xml:space="preserve"> answers</w:t>
      </w:r>
      <w:r w:rsidRPr="00692DD3">
        <w:rPr>
          <w:sz w:val="18"/>
          <w:szCs w:val="18"/>
          <w:lang w:val="en-US"/>
        </w:rPr>
        <w:t xml:space="preserve"> </w:t>
      </w:r>
      <w:r w:rsidR="00692DD3">
        <w:rPr>
          <w:sz w:val="18"/>
          <w:szCs w:val="18"/>
          <w:lang w:val="en-US"/>
        </w:rPr>
        <w:t xml:space="preserve">to a question from the deck, matching the </w:t>
      </w:r>
      <w:r w:rsidR="00692DD3" w:rsidRPr="00692DD3">
        <w:rPr>
          <w:sz w:val="18"/>
          <w:szCs w:val="18"/>
          <w:lang w:val="en-GB"/>
        </w:rPr>
        <w:t>the</w:t>
      </w:r>
      <w:r w:rsidR="00692DD3">
        <w:rPr>
          <w:sz w:val="18"/>
          <w:szCs w:val="18"/>
          <w:lang w:val="en-US"/>
        </w:rPr>
        <w:t xml:space="preserve"> stage</w:t>
      </w:r>
      <w:r w:rsidR="00692DD3" w:rsidRPr="00692DD3">
        <w:rPr>
          <w:sz w:val="18"/>
          <w:szCs w:val="18"/>
          <w:lang w:val="en-GB"/>
        </w:rPr>
        <w:t xml:space="preserve"> colour</w:t>
      </w:r>
      <w:r w:rsidR="00692DD3">
        <w:rPr>
          <w:sz w:val="18"/>
          <w:szCs w:val="18"/>
          <w:lang w:val="en-US"/>
        </w:rPr>
        <w:t xml:space="preserve"> (green or red).</w:t>
      </w:r>
    </w:p>
    <w:p w:rsidR="00692DD3" w:rsidRPr="00692DD3" w:rsidRDefault="00692DD3" w:rsidP="00D86B80">
      <w:pPr>
        <w:ind w:left="284" w:hanging="284"/>
        <w:jc w:val="both"/>
        <w:rPr>
          <w:b/>
          <w:sz w:val="18"/>
          <w:szCs w:val="18"/>
          <w:lang w:val="en-US"/>
        </w:rPr>
      </w:pPr>
      <w:r w:rsidRPr="00692DD3">
        <w:rPr>
          <w:b/>
          <w:sz w:val="18"/>
          <w:szCs w:val="18"/>
          <w:lang w:val="en-US"/>
        </w:rPr>
        <w:t>4</w:t>
      </w:r>
      <w:r w:rsidRPr="0039460B">
        <w:rPr>
          <w:b/>
          <w:sz w:val="18"/>
          <w:szCs w:val="18"/>
          <w:vertAlign w:val="superscript"/>
          <w:lang w:val="en-US"/>
        </w:rPr>
        <w:t>th</w:t>
      </w:r>
      <w:r w:rsidRPr="00692DD3">
        <w:rPr>
          <w:b/>
          <w:sz w:val="18"/>
          <w:szCs w:val="18"/>
          <w:lang w:val="en-US"/>
        </w:rPr>
        <w:t xml:space="preserve"> </w:t>
      </w:r>
      <w:r w:rsidRPr="00692DD3">
        <w:rPr>
          <w:sz w:val="18"/>
          <w:szCs w:val="18"/>
          <w:lang w:val="en-US"/>
        </w:rPr>
        <w:t>In each step, the team that correctly answers the question receives a piece of the puzzle</w:t>
      </w:r>
      <w:r w:rsidR="00D84D8C">
        <w:rPr>
          <w:sz w:val="18"/>
          <w:szCs w:val="18"/>
          <w:lang w:val="en-US"/>
        </w:rPr>
        <w:t>. Shoul</w:t>
      </w:r>
      <w:r w:rsidR="00A203D7">
        <w:rPr>
          <w:sz w:val="18"/>
          <w:szCs w:val="18"/>
          <w:lang w:val="en-US"/>
        </w:rPr>
        <w:t>d they receive the special card to go forward a step, the team moves but does not receive the piece.</w:t>
      </w:r>
    </w:p>
    <w:p w:rsidR="00230B19" w:rsidRPr="00634D41" w:rsidRDefault="0039460B" w:rsidP="00D86B80">
      <w:pPr>
        <w:ind w:left="284" w:hanging="284"/>
        <w:jc w:val="both"/>
        <w:rPr>
          <w:sz w:val="18"/>
          <w:szCs w:val="18"/>
          <w:lang w:val="en-US"/>
        </w:rPr>
      </w:pPr>
      <w:r w:rsidRPr="00634D41">
        <w:rPr>
          <w:b/>
          <w:sz w:val="18"/>
          <w:szCs w:val="18"/>
          <w:lang w:val="en-US"/>
        </w:rPr>
        <w:t>5</w:t>
      </w:r>
      <w:r w:rsidRPr="00634D41">
        <w:rPr>
          <w:b/>
          <w:sz w:val="18"/>
          <w:szCs w:val="18"/>
          <w:vertAlign w:val="superscript"/>
          <w:lang w:val="en-US"/>
        </w:rPr>
        <w:t>th</w:t>
      </w:r>
      <w:r w:rsidR="00DB3C9C" w:rsidRPr="00634D41">
        <w:rPr>
          <w:sz w:val="18"/>
          <w:szCs w:val="18"/>
          <w:lang w:val="en-US"/>
        </w:rPr>
        <w:t xml:space="preserve"> </w:t>
      </w:r>
      <w:r w:rsidR="00634D41" w:rsidRPr="00634D41">
        <w:rPr>
          <w:sz w:val="18"/>
          <w:szCs w:val="18"/>
          <w:lang w:val="en-US"/>
        </w:rPr>
        <w:t>Each team receives 2 blue cards</w:t>
      </w:r>
      <w:r w:rsidR="00634D41">
        <w:rPr>
          <w:sz w:val="18"/>
          <w:szCs w:val="18"/>
          <w:lang w:val="en-US"/>
        </w:rPr>
        <w:t xml:space="preserve"> that represent </w:t>
      </w:r>
      <w:r w:rsidR="00B403C5">
        <w:rPr>
          <w:sz w:val="18"/>
          <w:szCs w:val="18"/>
          <w:lang w:val="en-US"/>
        </w:rPr>
        <w:t>two opportunities to answer another question again, in case they got any wrong.</w:t>
      </w:r>
    </w:p>
    <w:p w:rsidR="00230B19" w:rsidRDefault="006D6915" w:rsidP="00634D41">
      <w:pPr>
        <w:spacing w:after="0"/>
        <w:ind w:left="284" w:hanging="284"/>
        <w:jc w:val="both"/>
        <w:rPr>
          <w:sz w:val="18"/>
          <w:szCs w:val="18"/>
          <w:lang w:val="en-US"/>
        </w:rPr>
      </w:pPr>
      <w:r w:rsidRPr="006A5FA2">
        <w:rPr>
          <w:b/>
          <w:sz w:val="18"/>
          <w:szCs w:val="18"/>
          <w:lang w:val="en-US"/>
        </w:rPr>
        <w:t>6</w:t>
      </w:r>
      <w:r w:rsidR="0039460B" w:rsidRPr="006A5FA2">
        <w:rPr>
          <w:b/>
          <w:sz w:val="18"/>
          <w:szCs w:val="18"/>
          <w:vertAlign w:val="superscript"/>
          <w:lang w:val="en-US"/>
        </w:rPr>
        <w:t>th</w:t>
      </w:r>
      <w:r w:rsidR="00D86B80" w:rsidRPr="006A5FA2">
        <w:rPr>
          <w:sz w:val="18"/>
          <w:szCs w:val="18"/>
          <w:lang w:val="en-US"/>
        </w:rPr>
        <w:t xml:space="preserve"> </w:t>
      </w:r>
      <w:r w:rsidR="008117B9">
        <w:rPr>
          <w:sz w:val="18"/>
          <w:szCs w:val="18"/>
          <w:lang w:val="en-US"/>
        </w:rPr>
        <w:t>If</w:t>
      </w:r>
      <w:r w:rsidR="006A5FA2" w:rsidRPr="006A5FA2">
        <w:rPr>
          <w:sz w:val="18"/>
          <w:szCs w:val="18"/>
          <w:lang w:val="en-US"/>
        </w:rPr>
        <w:t xml:space="preserve"> the team reaches the last stage and a piece of the puzzle is still mi</w:t>
      </w:r>
      <w:r w:rsidR="009104FD">
        <w:rPr>
          <w:sz w:val="18"/>
          <w:szCs w:val="18"/>
          <w:lang w:val="en-US"/>
        </w:rPr>
        <w:t>ssing, they can ask to answer</w:t>
      </w:r>
      <w:r w:rsidR="006A5FA2" w:rsidRPr="006A5FA2">
        <w:rPr>
          <w:sz w:val="18"/>
          <w:szCs w:val="18"/>
          <w:lang w:val="en-US"/>
        </w:rPr>
        <w:t xml:space="preserve"> other questions until they get all the pieces.</w:t>
      </w:r>
      <w:r w:rsidR="009104FD">
        <w:rPr>
          <w:sz w:val="18"/>
          <w:szCs w:val="18"/>
          <w:lang w:val="en-US"/>
        </w:rPr>
        <w:t xml:space="preserve"> In this case, the tea</w:t>
      </w:r>
      <w:r w:rsidR="00F7376C">
        <w:rPr>
          <w:sz w:val="18"/>
          <w:szCs w:val="18"/>
          <w:lang w:val="en-US"/>
        </w:rPr>
        <w:t xml:space="preserve">m can choose </w:t>
      </w:r>
      <w:r w:rsidR="009104FD">
        <w:rPr>
          <w:sz w:val="18"/>
          <w:szCs w:val="18"/>
          <w:lang w:val="en-US"/>
        </w:rPr>
        <w:t xml:space="preserve">the </w:t>
      </w:r>
      <w:proofErr w:type="spellStart"/>
      <w:r w:rsidR="009104FD">
        <w:rPr>
          <w:sz w:val="18"/>
          <w:szCs w:val="18"/>
          <w:lang w:val="en-US"/>
        </w:rPr>
        <w:t>colour</w:t>
      </w:r>
      <w:proofErr w:type="spellEnd"/>
      <w:r w:rsidR="009104FD">
        <w:rPr>
          <w:sz w:val="18"/>
          <w:szCs w:val="18"/>
          <w:lang w:val="en-US"/>
        </w:rPr>
        <w:t xml:space="preserve"> of the questions.</w:t>
      </w:r>
    </w:p>
    <w:p w:rsidR="008117B9" w:rsidRPr="006A5FA2" w:rsidRDefault="008117B9" w:rsidP="00634D41">
      <w:pPr>
        <w:spacing w:after="0"/>
        <w:ind w:left="284" w:hanging="284"/>
        <w:jc w:val="both"/>
        <w:rPr>
          <w:sz w:val="18"/>
          <w:szCs w:val="18"/>
          <w:lang w:val="en-US"/>
        </w:rPr>
      </w:pPr>
    </w:p>
    <w:p w:rsidR="00F7376C" w:rsidRPr="00F7376C" w:rsidRDefault="006D6915" w:rsidP="00F7376C">
      <w:pPr>
        <w:ind w:left="284" w:hanging="284"/>
        <w:jc w:val="both"/>
        <w:rPr>
          <w:sz w:val="18"/>
          <w:szCs w:val="18"/>
          <w:lang w:val="en-US"/>
        </w:rPr>
      </w:pPr>
      <w:r w:rsidRPr="00F7376C">
        <w:rPr>
          <w:b/>
          <w:sz w:val="18"/>
          <w:szCs w:val="18"/>
          <w:lang w:val="en-US"/>
        </w:rPr>
        <w:t>7</w:t>
      </w:r>
      <w:r w:rsidR="0039460B" w:rsidRPr="00F7376C">
        <w:rPr>
          <w:b/>
          <w:sz w:val="18"/>
          <w:szCs w:val="18"/>
          <w:vertAlign w:val="superscript"/>
          <w:lang w:val="en-US"/>
        </w:rPr>
        <w:t>th</w:t>
      </w:r>
      <w:r w:rsidR="00F7376C" w:rsidRPr="00F7376C">
        <w:rPr>
          <w:sz w:val="18"/>
          <w:szCs w:val="18"/>
          <w:lang w:val="en-US"/>
        </w:rPr>
        <w:t xml:space="preserve"> The team can only build the puzzle when they reach the blue stage</w:t>
      </w:r>
      <w:r w:rsidR="00F7376C">
        <w:rPr>
          <w:sz w:val="18"/>
          <w:szCs w:val="18"/>
          <w:lang w:val="en-US"/>
        </w:rPr>
        <w:t>, even if they have already obtained all the pieces.</w:t>
      </w:r>
    </w:p>
    <w:p w:rsidR="007C10A1" w:rsidRPr="00F7376C" w:rsidRDefault="0039460B" w:rsidP="005D27FA">
      <w:pPr>
        <w:jc w:val="both"/>
        <w:rPr>
          <w:sz w:val="18"/>
          <w:szCs w:val="18"/>
          <w:lang w:val="en-US"/>
        </w:rPr>
      </w:pPr>
      <w:r w:rsidRPr="00F7376C">
        <w:rPr>
          <w:b/>
          <w:sz w:val="18"/>
          <w:szCs w:val="18"/>
          <w:lang w:val="en-US"/>
        </w:rPr>
        <w:t>8</w:t>
      </w:r>
      <w:r w:rsidRPr="00F7376C">
        <w:rPr>
          <w:b/>
          <w:sz w:val="18"/>
          <w:szCs w:val="18"/>
          <w:vertAlign w:val="superscript"/>
          <w:lang w:val="en-US"/>
        </w:rPr>
        <w:t>th</w:t>
      </w:r>
      <w:r w:rsidR="006D6915" w:rsidRPr="00F7376C">
        <w:rPr>
          <w:b/>
          <w:sz w:val="18"/>
          <w:szCs w:val="18"/>
          <w:lang w:val="en-US"/>
        </w:rPr>
        <w:t xml:space="preserve"> </w:t>
      </w:r>
      <w:r w:rsidR="00F7376C" w:rsidRPr="00F7376C">
        <w:rPr>
          <w:sz w:val="18"/>
          <w:szCs w:val="18"/>
          <w:lang w:val="en-US"/>
        </w:rPr>
        <w:t>The winning team will be the one that manages to build the puzzle first</w:t>
      </w:r>
      <w:r w:rsidR="006D6915" w:rsidRPr="00F7376C">
        <w:rPr>
          <w:sz w:val="18"/>
          <w:szCs w:val="18"/>
          <w:lang w:val="en-US"/>
        </w:rPr>
        <w:t>.</w:t>
      </w:r>
    </w:p>
    <w:sectPr w:rsidR="007C10A1" w:rsidRPr="00F7376C" w:rsidSect="005D27FA">
      <w:pgSz w:w="11906" w:h="16838"/>
      <w:pgMar w:top="851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706E6"/>
    <w:multiLevelType w:val="hybridMultilevel"/>
    <w:tmpl w:val="B81C9E9C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F72F0"/>
    <w:multiLevelType w:val="hybridMultilevel"/>
    <w:tmpl w:val="740EA1C2"/>
    <w:lvl w:ilvl="0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9770C9"/>
    <w:multiLevelType w:val="hybridMultilevel"/>
    <w:tmpl w:val="5C767128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4409C"/>
    <w:multiLevelType w:val="hybridMultilevel"/>
    <w:tmpl w:val="CF3A721C"/>
    <w:lvl w:ilvl="0" w:tplc="0816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71871497"/>
    <w:multiLevelType w:val="hybridMultilevel"/>
    <w:tmpl w:val="5100FF2A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DE20A3C"/>
    <w:multiLevelType w:val="hybridMultilevel"/>
    <w:tmpl w:val="A6A8F052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BC359C"/>
    <w:multiLevelType w:val="hybridMultilevel"/>
    <w:tmpl w:val="9A9A9E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A1"/>
    <w:rsid w:val="00056A33"/>
    <w:rsid w:val="000A1101"/>
    <w:rsid w:val="00143BD1"/>
    <w:rsid w:val="00200BDE"/>
    <w:rsid w:val="00230B19"/>
    <w:rsid w:val="00266D10"/>
    <w:rsid w:val="002F2163"/>
    <w:rsid w:val="0039460B"/>
    <w:rsid w:val="00470493"/>
    <w:rsid w:val="00510FC5"/>
    <w:rsid w:val="005D27FA"/>
    <w:rsid w:val="00605007"/>
    <w:rsid w:val="00634D41"/>
    <w:rsid w:val="0065347D"/>
    <w:rsid w:val="00692DD3"/>
    <w:rsid w:val="006A5FA2"/>
    <w:rsid w:val="006D6915"/>
    <w:rsid w:val="006E7F4F"/>
    <w:rsid w:val="007C10A1"/>
    <w:rsid w:val="007D5560"/>
    <w:rsid w:val="008117B9"/>
    <w:rsid w:val="00834B72"/>
    <w:rsid w:val="00860C46"/>
    <w:rsid w:val="009104FD"/>
    <w:rsid w:val="009232A9"/>
    <w:rsid w:val="009342F0"/>
    <w:rsid w:val="00937D0E"/>
    <w:rsid w:val="00975D3B"/>
    <w:rsid w:val="009A0879"/>
    <w:rsid w:val="00A203D7"/>
    <w:rsid w:val="00A730DA"/>
    <w:rsid w:val="00A97B84"/>
    <w:rsid w:val="00AB63F6"/>
    <w:rsid w:val="00AB697C"/>
    <w:rsid w:val="00B032D3"/>
    <w:rsid w:val="00B30A0F"/>
    <w:rsid w:val="00B403C5"/>
    <w:rsid w:val="00C335F1"/>
    <w:rsid w:val="00C54DF9"/>
    <w:rsid w:val="00C814D4"/>
    <w:rsid w:val="00CC436F"/>
    <w:rsid w:val="00D33C17"/>
    <w:rsid w:val="00D46953"/>
    <w:rsid w:val="00D7532C"/>
    <w:rsid w:val="00D84D8C"/>
    <w:rsid w:val="00D86B80"/>
    <w:rsid w:val="00DB3C9C"/>
    <w:rsid w:val="00DF06D0"/>
    <w:rsid w:val="00ED6B4D"/>
    <w:rsid w:val="00F12910"/>
    <w:rsid w:val="00F67DFC"/>
    <w:rsid w:val="00F7376C"/>
    <w:rsid w:val="00F8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D4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4695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30B19"/>
    <w:pPr>
      <w:ind w:left="720"/>
      <w:contextualSpacing/>
    </w:pPr>
  </w:style>
  <w:style w:type="table" w:styleId="Tabelacomgrelha">
    <w:name w:val="Table Grid"/>
    <w:basedOn w:val="Tabelanormal"/>
    <w:uiPriority w:val="59"/>
    <w:rsid w:val="00D86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D4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4695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30B19"/>
    <w:pPr>
      <w:ind w:left="720"/>
      <w:contextualSpacing/>
    </w:pPr>
  </w:style>
  <w:style w:type="table" w:styleId="Tabelacomgrelha">
    <w:name w:val="Table Grid"/>
    <w:basedOn w:val="Tabelanormal"/>
    <w:uiPriority w:val="59"/>
    <w:rsid w:val="00D86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57F7B-4602-44FE-ADD5-00783C776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Aluno</cp:lastModifiedBy>
  <cp:revision>3</cp:revision>
  <cp:lastPrinted>2017-11-11T14:26:00Z</cp:lastPrinted>
  <dcterms:created xsi:type="dcterms:W3CDTF">2017-11-13T11:54:00Z</dcterms:created>
  <dcterms:modified xsi:type="dcterms:W3CDTF">2017-11-13T11:58:00Z</dcterms:modified>
</cp:coreProperties>
</file>